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F3" w:rsidRPr="00F125DE" w:rsidRDefault="00F125DE" w:rsidP="00B454F3">
      <w:pPr>
        <w:pStyle w:val="NormalWeb"/>
        <w:spacing w:before="240" w:beforeAutospacing="0" w:after="240" w:afterAutospacing="0"/>
        <w:jc w:val="center"/>
        <w:rPr>
          <w:rFonts w:asciiTheme="minorHAnsi" w:hAnsiTheme="minorHAnsi"/>
          <w:sz w:val="48"/>
          <w:szCs w:val="48"/>
        </w:rPr>
      </w:pPr>
      <w:r w:rsidRPr="00F125DE">
        <w:rPr>
          <w:rFonts w:asciiTheme="minorHAnsi" w:hAnsiTheme="minorHAnsi" w:cs="Arial"/>
          <w:b/>
          <w:bCs/>
          <w:color w:val="003853"/>
          <w:sz w:val="48"/>
          <w:szCs w:val="48"/>
        </w:rPr>
        <w:t>Postpartum LARC Sample Auto Text for EMR</w:t>
      </w:r>
    </w:p>
    <w:p w:rsidR="00EA13A9" w:rsidRDefault="00EA13A9" w:rsidP="00EA13A9">
      <w:pPr>
        <w:spacing w:before="120"/>
        <w:rPr>
          <w:rFonts w:cs="Arial"/>
          <w:b/>
          <w:bCs/>
          <w:color w:val="3D82AC"/>
        </w:rPr>
      </w:pPr>
    </w:p>
    <w:p w:rsidR="00ED3862" w:rsidRPr="00F125DE" w:rsidRDefault="00ED3862" w:rsidP="00EA13A9">
      <w:pPr>
        <w:spacing w:before="120"/>
        <w:rPr>
          <w:rFonts w:cs="Arial"/>
          <w:b/>
          <w:bCs/>
          <w:color w:val="3D82AC"/>
        </w:rPr>
      </w:pPr>
      <w:r w:rsidRPr="00F125DE">
        <w:rPr>
          <w:rFonts w:cs="Arial"/>
          <w:b/>
          <w:bCs/>
          <w:color w:val="3D82AC"/>
        </w:rPr>
        <w:t>Patient desire for IPP LARC placement should be indicated on the problem list:</w:t>
      </w:r>
    </w:p>
    <w:p w:rsidR="00ED3862" w:rsidRPr="00F125DE" w:rsidRDefault="00ED3862" w:rsidP="00B454F3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F125DE">
        <w:rPr>
          <w:rFonts w:cs="Arial"/>
          <w:bCs/>
        </w:rPr>
        <w:t>Use the diagnosis Counseling for initiation of birth control method (V25.02, Z30.09)</w:t>
      </w:r>
    </w:p>
    <w:p w:rsidR="00ED3862" w:rsidRPr="00F125DE" w:rsidRDefault="00ED3862" w:rsidP="00B454F3">
      <w:pPr>
        <w:pStyle w:val="ListParagraph"/>
        <w:numPr>
          <w:ilvl w:val="0"/>
          <w:numId w:val="1"/>
        </w:numPr>
        <w:rPr>
          <w:rFonts w:cs="Arial"/>
          <w:bCs/>
        </w:rPr>
      </w:pPr>
      <w:r w:rsidRPr="00F125DE">
        <w:rPr>
          <w:rFonts w:cs="Arial"/>
          <w:bCs/>
        </w:rPr>
        <w:t xml:space="preserve">Click “Details” </w:t>
      </w:r>
    </w:p>
    <w:p w:rsidR="00B454F3" w:rsidRPr="00F125DE" w:rsidRDefault="00ED3862" w:rsidP="00EA13A9">
      <w:pPr>
        <w:pStyle w:val="ListParagraph"/>
        <w:numPr>
          <w:ilvl w:val="0"/>
          <w:numId w:val="1"/>
        </w:numPr>
        <w:spacing w:after="240"/>
        <w:rPr>
          <w:rFonts w:cs="Arial"/>
          <w:bCs/>
        </w:rPr>
      </w:pPr>
      <w:r w:rsidRPr="00F125DE">
        <w:rPr>
          <w:rFonts w:cs="Arial"/>
          <w:bCs/>
        </w:rPr>
        <w:t xml:space="preserve">Under “Display,” write </w:t>
      </w:r>
      <w:r w:rsidRPr="00F125DE">
        <w:rPr>
          <w:rFonts w:cs="Arial"/>
          <w:b/>
          <w:bCs/>
        </w:rPr>
        <w:t>DESIRES PP IUD</w:t>
      </w:r>
      <w:r w:rsidRPr="00F125DE">
        <w:rPr>
          <w:rFonts w:cs="Arial"/>
          <w:bCs/>
        </w:rPr>
        <w:t xml:space="preserve"> or </w:t>
      </w:r>
      <w:r w:rsidR="00EA13A9">
        <w:rPr>
          <w:rFonts w:cs="Arial"/>
          <w:b/>
          <w:bCs/>
        </w:rPr>
        <w:t>DESIRES PP NEXPLANON</w:t>
      </w:r>
    </w:p>
    <w:p w:rsidR="00810572" w:rsidRPr="00F125DE" w:rsidRDefault="00E3507E" w:rsidP="00B454F3">
      <w:pPr>
        <w:rPr>
          <w:rFonts w:cs="Arial"/>
          <w:bCs/>
          <w:color w:val="3D82AC"/>
        </w:rPr>
      </w:pPr>
      <w:r w:rsidRPr="00F125DE">
        <w:rPr>
          <w:rFonts w:cs="Arial"/>
          <w:b/>
          <w:bCs/>
          <w:i/>
          <w:color w:val="3D82AC"/>
        </w:rPr>
        <w:t>Antenatal counseling</w:t>
      </w:r>
      <w:r w:rsidRPr="00F125DE">
        <w:rPr>
          <w:rFonts w:cs="Arial"/>
          <w:bCs/>
          <w:color w:val="3D82AC"/>
        </w:rPr>
        <w:t xml:space="preserve">: </w:t>
      </w:r>
      <w:r w:rsidR="006643AC">
        <w:rPr>
          <w:rFonts w:cs="Arial"/>
          <w:b/>
          <w:bCs/>
          <w:color w:val="3D82AC"/>
        </w:rPr>
        <w:t>.XXX</w:t>
      </w:r>
      <w:r w:rsidRPr="00F125DE">
        <w:rPr>
          <w:rFonts w:cs="Arial"/>
          <w:b/>
          <w:bCs/>
          <w:color w:val="3D82AC"/>
        </w:rPr>
        <w:t>OBPPLARC</w:t>
      </w:r>
      <w:r w:rsidR="00100E81" w:rsidRPr="00F125DE">
        <w:rPr>
          <w:rFonts w:cs="Arial"/>
          <w:b/>
          <w:bCs/>
          <w:color w:val="3D82AC"/>
        </w:rPr>
        <w:t xml:space="preserve"> [or whatever follows your naming conventions]</w:t>
      </w:r>
    </w:p>
    <w:p w:rsidR="00262083" w:rsidRPr="00F125DE" w:rsidRDefault="00E3507E" w:rsidP="00EA13A9">
      <w:pPr>
        <w:spacing w:after="240"/>
        <w:rPr>
          <w:rFonts w:cs="Arial"/>
          <w:color w:val="3D82AC"/>
        </w:rPr>
      </w:pPr>
      <w:r w:rsidRPr="00F125DE">
        <w:rPr>
          <w:rFonts w:cs="Arial"/>
        </w:rPr>
        <w:t>Patient desires ***IUD/implant after delivery for contraception. Counseled about the risks and benefits of the device ***including the increased risk of IUD expulsion (up to 24%) and possible need for trimming of the strings. She is interested in in-hospital placement of the device if possible. Will confirm insurance coverage.</w:t>
      </w:r>
    </w:p>
    <w:p w:rsidR="00EE421E" w:rsidRPr="00F125DE" w:rsidRDefault="00262083">
      <w:pPr>
        <w:rPr>
          <w:rFonts w:cs="Arial"/>
          <w:b/>
          <w:bCs/>
          <w:color w:val="3D82AC"/>
        </w:rPr>
      </w:pPr>
      <w:r w:rsidRPr="00F125DE">
        <w:rPr>
          <w:rFonts w:cs="Arial"/>
          <w:b/>
          <w:bCs/>
          <w:i/>
          <w:color w:val="3D82AC"/>
        </w:rPr>
        <w:t>Immediate post-placental IUD insertion</w:t>
      </w:r>
      <w:r w:rsidRPr="00F125DE">
        <w:rPr>
          <w:rFonts w:cs="Arial"/>
          <w:b/>
          <w:bCs/>
          <w:color w:val="3D82AC"/>
        </w:rPr>
        <w:t xml:space="preserve">: </w:t>
      </w:r>
      <w:r w:rsidR="006643AC">
        <w:rPr>
          <w:rFonts w:cs="Arial"/>
          <w:b/>
          <w:bCs/>
          <w:color w:val="3D82AC"/>
        </w:rPr>
        <w:t>.XXX</w:t>
      </w:r>
      <w:r w:rsidR="00E3507E" w:rsidRPr="00F125DE">
        <w:rPr>
          <w:rFonts w:cs="Arial"/>
          <w:b/>
          <w:bCs/>
          <w:color w:val="3D82AC"/>
        </w:rPr>
        <w:t>OB</w:t>
      </w:r>
      <w:r w:rsidR="00EA13A9">
        <w:rPr>
          <w:rFonts w:cs="Arial"/>
          <w:b/>
          <w:bCs/>
          <w:color w:val="3D82AC"/>
        </w:rPr>
        <w:t>IPP</w:t>
      </w:r>
      <w:r w:rsidR="00E3507E" w:rsidRPr="00F125DE">
        <w:rPr>
          <w:rFonts w:cs="Arial"/>
          <w:b/>
          <w:bCs/>
          <w:color w:val="3D82AC"/>
        </w:rPr>
        <w:t xml:space="preserve">IUD </w:t>
      </w:r>
    </w:p>
    <w:p w:rsidR="00262083" w:rsidRPr="0002698E" w:rsidRDefault="00EE421E" w:rsidP="00EA13A9">
      <w:pPr>
        <w:spacing w:after="240"/>
        <w:rPr>
          <w:rFonts w:eastAsia="Times New Roman" w:cs="Arial"/>
        </w:rPr>
      </w:pPr>
      <w:r w:rsidRPr="00F125DE">
        <w:rPr>
          <w:rFonts w:eastAsia="Times New Roman" w:cs="Arial"/>
        </w:rPr>
        <w:t>Patient desires immediate post-placental IUD. Following placental delivery</w:t>
      </w:r>
      <w:r w:rsidR="0002698E">
        <w:rPr>
          <w:rFonts w:eastAsia="Times New Roman" w:cs="Arial"/>
        </w:rPr>
        <w:t xml:space="preserve"> ***and laceration repair</w:t>
      </w:r>
      <w:r w:rsidRPr="00F125DE">
        <w:rPr>
          <w:rFonts w:eastAsia="Times New Roman" w:cs="Arial"/>
        </w:rPr>
        <w:t xml:space="preserve">, a speculum was placed in the vagina and the cervix cleaned with </w:t>
      </w:r>
      <w:r w:rsidR="0002698E">
        <w:rPr>
          <w:rFonts w:ascii="Calibri" w:hAnsi="Calibri"/>
          <w:color w:val="000000"/>
        </w:rPr>
        <w:t>[Betadine/</w:t>
      </w:r>
      <w:proofErr w:type="spellStart"/>
      <w:r w:rsidR="0002698E">
        <w:rPr>
          <w:rFonts w:ascii="Calibri" w:hAnsi="Calibri"/>
          <w:color w:val="000000"/>
        </w:rPr>
        <w:t>chlorhexadine</w:t>
      </w:r>
      <w:proofErr w:type="spellEnd"/>
      <w:r w:rsidR="0002698E">
        <w:rPr>
          <w:rFonts w:ascii="Calibri" w:hAnsi="Calibri"/>
          <w:color w:val="000000"/>
        </w:rPr>
        <w:t>]</w:t>
      </w:r>
      <w:r w:rsidRPr="00F125DE">
        <w:rPr>
          <w:rFonts w:eastAsia="Times New Roman" w:cs="Arial"/>
        </w:rPr>
        <w:t xml:space="preserve">. </w:t>
      </w:r>
      <w:r w:rsidR="0002698E">
        <w:rPr>
          <w:rFonts w:ascii="Calibri" w:hAnsi="Calibri"/>
          <w:color w:val="000000"/>
        </w:rPr>
        <w:t xml:space="preserve">A ring forceps [was/was not] </w:t>
      </w:r>
      <w:r w:rsidRPr="00F125DE">
        <w:rPr>
          <w:rFonts w:eastAsia="Times New Roman" w:cs="Arial"/>
        </w:rPr>
        <w:t xml:space="preserve">placed on the anterior lip of the cervix for stabilization. </w:t>
      </w:r>
      <w:r w:rsidR="0002698E">
        <w:rPr>
          <w:rFonts w:ascii="Calibri" w:hAnsi="Calibri"/>
          <w:color w:val="000000"/>
        </w:rPr>
        <w:t>The [</w:t>
      </w:r>
      <w:proofErr w:type="spellStart"/>
      <w:r w:rsidR="0002698E">
        <w:rPr>
          <w:rFonts w:ascii="Calibri" w:hAnsi="Calibri"/>
          <w:color w:val="000000"/>
        </w:rPr>
        <w:t>Mirena</w:t>
      </w:r>
      <w:proofErr w:type="spellEnd"/>
      <w:r w:rsidR="0002698E">
        <w:rPr>
          <w:rFonts w:ascii="Calibri" w:hAnsi="Calibri"/>
          <w:color w:val="000000"/>
        </w:rPr>
        <w:t>/</w:t>
      </w:r>
      <w:proofErr w:type="spellStart"/>
      <w:r w:rsidR="0002698E">
        <w:rPr>
          <w:rFonts w:ascii="Calibri" w:hAnsi="Calibri"/>
          <w:color w:val="000000"/>
        </w:rPr>
        <w:t>Kyleena</w:t>
      </w:r>
      <w:proofErr w:type="spellEnd"/>
      <w:r w:rsidR="0002698E">
        <w:rPr>
          <w:rFonts w:ascii="Calibri" w:hAnsi="Calibri"/>
          <w:color w:val="000000"/>
        </w:rPr>
        <w:t xml:space="preserve">/Skyla/Paragard] IUD was placed at the uterine fundus using [ovum forceps/IUD inserter/provider's hand]. Correct placement of IUD [was/was not] confirmed with ultrasound. Strings [were/were not] trimmed at the cervix. </w:t>
      </w:r>
      <w:r w:rsidR="0002698E" w:rsidRPr="0002698E">
        <w:rPr>
          <w:rFonts w:ascii="Calibri" w:hAnsi="Calibri"/>
          <w:color w:val="000000"/>
        </w:rPr>
        <w:t>Hemostasis was good at end of procedure.</w:t>
      </w:r>
      <w:r w:rsidRPr="00F125DE">
        <w:rPr>
          <w:rFonts w:eastAsia="Times New Roman" w:cs="Arial"/>
        </w:rPr>
        <w:t xml:space="preserve"> All instruments </w:t>
      </w:r>
      <w:r w:rsidR="0002698E">
        <w:rPr>
          <w:rFonts w:eastAsia="Times New Roman" w:cs="Arial"/>
        </w:rPr>
        <w:t xml:space="preserve">were </w:t>
      </w:r>
      <w:r w:rsidRPr="00F125DE">
        <w:rPr>
          <w:rFonts w:eastAsia="Times New Roman" w:cs="Arial"/>
        </w:rPr>
        <w:t>removed from the vagina.</w:t>
      </w:r>
      <w:r w:rsidRPr="00F125DE">
        <w:rPr>
          <w:rFonts w:cs="Arial"/>
          <w:bCs/>
        </w:rPr>
        <w:t xml:space="preserve"> </w:t>
      </w:r>
    </w:p>
    <w:p w:rsidR="00EA13A9" w:rsidRPr="00F125DE" w:rsidRDefault="00EA13A9" w:rsidP="00EA13A9">
      <w:pPr>
        <w:rPr>
          <w:rFonts w:cs="Arial"/>
          <w:b/>
          <w:bCs/>
          <w:color w:val="3D82AC"/>
        </w:rPr>
      </w:pPr>
      <w:r>
        <w:rPr>
          <w:rFonts w:cs="Arial"/>
          <w:b/>
          <w:bCs/>
          <w:i/>
          <w:color w:val="3D82AC"/>
        </w:rPr>
        <w:t>Next-day postpartum</w:t>
      </w:r>
      <w:r w:rsidRPr="00F125DE">
        <w:rPr>
          <w:rFonts w:cs="Arial"/>
          <w:b/>
          <w:bCs/>
          <w:i/>
          <w:color w:val="3D82AC"/>
        </w:rPr>
        <w:t xml:space="preserve"> IUD insertion</w:t>
      </w:r>
      <w:r w:rsidRPr="00F125DE">
        <w:rPr>
          <w:rFonts w:cs="Arial"/>
          <w:b/>
          <w:bCs/>
          <w:color w:val="3D82AC"/>
        </w:rPr>
        <w:t xml:space="preserve">: </w:t>
      </w:r>
      <w:r>
        <w:rPr>
          <w:rFonts w:cs="Arial"/>
          <w:b/>
          <w:bCs/>
          <w:color w:val="3D82AC"/>
        </w:rPr>
        <w:t>.XXX</w:t>
      </w:r>
      <w:r w:rsidRPr="00F125DE">
        <w:rPr>
          <w:rFonts w:cs="Arial"/>
          <w:b/>
          <w:bCs/>
          <w:color w:val="3D82AC"/>
        </w:rPr>
        <w:t>OB</w:t>
      </w:r>
      <w:r>
        <w:rPr>
          <w:rFonts w:cs="Arial"/>
          <w:b/>
          <w:bCs/>
          <w:color w:val="3D82AC"/>
        </w:rPr>
        <w:t>NEXTDAY</w:t>
      </w:r>
      <w:r w:rsidRPr="00F125DE">
        <w:rPr>
          <w:rFonts w:cs="Arial"/>
          <w:b/>
          <w:bCs/>
          <w:color w:val="3D82AC"/>
        </w:rPr>
        <w:t xml:space="preserve">IUD </w:t>
      </w:r>
    </w:p>
    <w:p w:rsidR="00EA13A9" w:rsidRPr="0002698E" w:rsidRDefault="00EA13A9" w:rsidP="00EA13A9">
      <w:pPr>
        <w:spacing w:after="240"/>
        <w:rPr>
          <w:rFonts w:eastAsia="Times New Roman" w:cs="Arial"/>
        </w:rPr>
      </w:pPr>
      <w:r w:rsidRPr="00F125DE">
        <w:rPr>
          <w:rFonts w:eastAsia="Times New Roman" w:cs="Arial"/>
        </w:rPr>
        <w:t xml:space="preserve">Patient desires </w:t>
      </w:r>
      <w:r>
        <w:rPr>
          <w:rFonts w:eastAsia="Times New Roman" w:cs="Arial"/>
        </w:rPr>
        <w:t>postpartum</w:t>
      </w:r>
      <w:r w:rsidRPr="00F125DE">
        <w:rPr>
          <w:rFonts w:eastAsia="Times New Roman" w:cs="Arial"/>
        </w:rPr>
        <w:t xml:space="preserve"> IUD. </w:t>
      </w:r>
      <w:r>
        <w:rPr>
          <w:rFonts w:eastAsia="Times New Roman" w:cs="Arial"/>
        </w:rPr>
        <w:t>Bimanual exam performed to confirm cervical dilation. ***Ibuprofen dose given and patient voided prior to procedure. A</w:t>
      </w:r>
      <w:r w:rsidRPr="00F125DE">
        <w:rPr>
          <w:rFonts w:eastAsia="Times New Roman" w:cs="Arial"/>
        </w:rPr>
        <w:t xml:space="preserve"> speculum was placed in the vagina and the cervix cleaned with </w:t>
      </w:r>
      <w:r>
        <w:rPr>
          <w:rFonts w:ascii="Calibri" w:hAnsi="Calibri"/>
          <w:color w:val="000000"/>
        </w:rPr>
        <w:t>[Betadine/</w:t>
      </w:r>
      <w:proofErr w:type="spellStart"/>
      <w:r>
        <w:rPr>
          <w:rFonts w:ascii="Calibri" w:hAnsi="Calibri"/>
          <w:color w:val="000000"/>
        </w:rPr>
        <w:t>chlorhexadine</w:t>
      </w:r>
      <w:proofErr w:type="spellEnd"/>
      <w:r>
        <w:rPr>
          <w:rFonts w:ascii="Calibri" w:hAnsi="Calibri"/>
          <w:color w:val="000000"/>
        </w:rPr>
        <w:t>]</w:t>
      </w:r>
      <w:r w:rsidRPr="00F125DE">
        <w:rPr>
          <w:rFonts w:eastAsia="Times New Roman" w:cs="Arial"/>
        </w:rPr>
        <w:t xml:space="preserve">. </w:t>
      </w:r>
      <w:r>
        <w:rPr>
          <w:rFonts w:ascii="Calibri" w:hAnsi="Calibri"/>
          <w:color w:val="000000"/>
        </w:rPr>
        <w:t xml:space="preserve">A ring forceps [was/was not] </w:t>
      </w:r>
      <w:r w:rsidRPr="00F125DE">
        <w:rPr>
          <w:rFonts w:eastAsia="Times New Roman" w:cs="Arial"/>
        </w:rPr>
        <w:t xml:space="preserve">placed on the anterior lip of the cervix for stabilization. </w:t>
      </w:r>
      <w:r>
        <w:rPr>
          <w:rFonts w:ascii="Calibri" w:hAnsi="Calibri"/>
          <w:color w:val="000000"/>
        </w:rPr>
        <w:t>The [</w:t>
      </w:r>
      <w:proofErr w:type="spellStart"/>
      <w:r>
        <w:rPr>
          <w:rFonts w:ascii="Calibri" w:hAnsi="Calibri"/>
          <w:color w:val="000000"/>
        </w:rPr>
        <w:t>Mirena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Kyleena</w:t>
      </w:r>
      <w:proofErr w:type="spellEnd"/>
      <w:r>
        <w:rPr>
          <w:rFonts w:ascii="Calibri" w:hAnsi="Calibri"/>
          <w:color w:val="000000"/>
        </w:rPr>
        <w:t xml:space="preserve">/Skyla/Paragard] IUD was placed at the uterine fundus using [ovum forceps/IUD inserter/]. Correct placement of IUD [was/was not] confirmed with ultrasound. Strings [were/were not] trimmed at the cervix. </w:t>
      </w:r>
      <w:r w:rsidRPr="0002698E">
        <w:rPr>
          <w:rFonts w:ascii="Calibri" w:hAnsi="Calibri"/>
          <w:color w:val="000000"/>
        </w:rPr>
        <w:t>Hemostasis was good at end of procedure.</w:t>
      </w:r>
      <w:r w:rsidRPr="00F125DE">
        <w:rPr>
          <w:rFonts w:eastAsia="Times New Roman" w:cs="Arial"/>
        </w:rPr>
        <w:t xml:space="preserve"> All instruments </w:t>
      </w:r>
      <w:r>
        <w:rPr>
          <w:rFonts w:eastAsia="Times New Roman" w:cs="Arial"/>
        </w:rPr>
        <w:t xml:space="preserve">were </w:t>
      </w:r>
      <w:r w:rsidRPr="00F125DE">
        <w:rPr>
          <w:rFonts w:eastAsia="Times New Roman" w:cs="Arial"/>
        </w:rPr>
        <w:t>removed from the vagina.</w:t>
      </w:r>
      <w:r w:rsidRPr="00F125DE">
        <w:rPr>
          <w:rFonts w:cs="Arial"/>
          <w:bCs/>
        </w:rPr>
        <w:t xml:space="preserve"> </w:t>
      </w:r>
    </w:p>
    <w:p w:rsidR="00EA13A9" w:rsidRPr="00F125DE" w:rsidRDefault="00EA13A9" w:rsidP="00EA13A9">
      <w:pPr>
        <w:rPr>
          <w:rFonts w:cs="Arial"/>
          <w:b/>
          <w:bCs/>
          <w:color w:val="3D82AC"/>
        </w:rPr>
      </w:pPr>
      <w:r w:rsidRPr="00F125DE">
        <w:rPr>
          <w:rFonts w:cs="Arial"/>
          <w:b/>
          <w:bCs/>
          <w:i/>
          <w:color w:val="3D82AC"/>
        </w:rPr>
        <w:t>IUD insertion</w:t>
      </w:r>
      <w:r>
        <w:rPr>
          <w:rFonts w:cs="Arial"/>
          <w:b/>
          <w:bCs/>
          <w:i/>
          <w:color w:val="3D82AC"/>
        </w:rPr>
        <w:t xml:space="preserve"> at cesarean delivery</w:t>
      </w:r>
      <w:r w:rsidRPr="00F125DE">
        <w:rPr>
          <w:rFonts w:cs="Arial"/>
          <w:b/>
          <w:bCs/>
          <w:color w:val="3D82AC"/>
        </w:rPr>
        <w:t xml:space="preserve">: </w:t>
      </w:r>
      <w:r>
        <w:rPr>
          <w:rFonts w:cs="Arial"/>
          <w:b/>
          <w:bCs/>
          <w:color w:val="3D82AC"/>
        </w:rPr>
        <w:t>.XXX</w:t>
      </w:r>
      <w:r w:rsidRPr="00F125DE">
        <w:rPr>
          <w:rFonts w:cs="Arial"/>
          <w:b/>
          <w:bCs/>
          <w:color w:val="3D82AC"/>
        </w:rPr>
        <w:t>OB</w:t>
      </w:r>
      <w:r>
        <w:rPr>
          <w:rFonts w:cs="Arial"/>
          <w:b/>
          <w:bCs/>
          <w:color w:val="3D82AC"/>
        </w:rPr>
        <w:t>CS</w:t>
      </w:r>
      <w:r w:rsidRPr="00F125DE">
        <w:rPr>
          <w:rFonts w:cs="Arial"/>
          <w:b/>
          <w:bCs/>
          <w:color w:val="3D82AC"/>
        </w:rPr>
        <w:t xml:space="preserve">IUD </w:t>
      </w:r>
    </w:p>
    <w:p w:rsidR="00EA13A9" w:rsidRDefault="00EA13A9" w:rsidP="00EA13A9">
      <w:pPr>
        <w:spacing w:after="240"/>
        <w:rPr>
          <w:rFonts w:cs="Arial"/>
          <w:b/>
          <w:bCs/>
          <w:i/>
          <w:color w:val="3D82AC"/>
        </w:rPr>
      </w:pPr>
      <w:r w:rsidRPr="00F125DE">
        <w:rPr>
          <w:rFonts w:eastAsia="Times New Roman" w:cs="Arial"/>
        </w:rPr>
        <w:t xml:space="preserve">Patient desires </w:t>
      </w:r>
      <w:r>
        <w:rPr>
          <w:rFonts w:eastAsia="Times New Roman" w:cs="Arial"/>
        </w:rPr>
        <w:t>intra-operative placement of</w:t>
      </w:r>
      <w:r w:rsidRPr="00F125DE">
        <w:rPr>
          <w:rFonts w:eastAsia="Times New Roman" w:cs="Arial"/>
        </w:rPr>
        <w:t xml:space="preserve"> IUD. Following placental delivery</w:t>
      </w:r>
      <w:r>
        <w:rPr>
          <w:rFonts w:eastAsia="Times New Roman" w:cs="Arial"/>
        </w:rPr>
        <w:t xml:space="preserve"> and initiation of </w:t>
      </w:r>
      <w:proofErr w:type="spellStart"/>
      <w:r>
        <w:rPr>
          <w:rFonts w:eastAsia="Times New Roman" w:cs="Arial"/>
        </w:rPr>
        <w:t>hysterotomy</w:t>
      </w:r>
      <w:proofErr w:type="spellEnd"/>
      <w:r>
        <w:rPr>
          <w:rFonts w:eastAsia="Times New Roman" w:cs="Arial"/>
        </w:rPr>
        <w:t xml:space="preserve"> closure, t</w:t>
      </w:r>
      <w:r>
        <w:rPr>
          <w:rFonts w:ascii="Calibri" w:hAnsi="Calibri"/>
          <w:color w:val="000000"/>
        </w:rPr>
        <w:t>he [</w:t>
      </w:r>
      <w:proofErr w:type="spellStart"/>
      <w:r>
        <w:rPr>
          <w:rFonts w:ascii="Calibri" w:hAnsi="Calibri"/>
          <w:color w:val="000000"/>
        </w:rPr>
        <w:t>Mirena</w:t>
      </w:r>
      <w:proofErr w:type="spellEnd"/>
      <w:r>
        <w:rPr>
          <w:rFonts w:ascii="Calibri" w:hAnsi="Calibri"/>
          <w:color w:val="000000"/>
        </w:rPr>
        <w:t>/</w:t>
      </w:r>
      <w:proofErr w:type="spellStart"/>
      <w:r>
        <w:rPr>
          <w:rFonts w:ascii="Calibri" w:hAnsi="Calibri"/>
          <w:color w:val="000000"/>
        </w:rPr>
        <w:t>Kyleena</w:t>
      </w:r>
      <w:proofErr w:type="spellEnd"/>
      <w:r>
        <w:rPr>
          <w:rFonts w:ascii="Calibri" w:hAnsi="Calibri"/>
          <w:color w:val="000000"/>
        </w:rPr>
        <w:t xml:space="preserve">/Skyla/Paragard] IUD was placed at the uterine fundus using [ovum forceps/IUD inserter/provider's hand]. Assistant held IUD in place while strings were tucked into the lower uterine segment. </w:t>
      </w:r>
      <w:proofErr w:type="spellStart"/>
      <w:r>
        <w:rPr>
          <w:rFonts w:ascii="Calibri" w:hAnsi="Calibri"/>
          <w:color w:val="000000"/>
        </w:rPr>
        <w:t>Hysterotomy</w:t>
      </w:r>
      <w:proofErr w:type="spellEnd"/>
      <w:r>
        <w:rPr>
          <w:rFonts w:ascii="Calibri" w:hAnsi="Calibri"/>
          <w:color w:val="000000"/>
        </w:rPr>
        <w:t xml:space="preserve"> closure was completed while taking care to not incorporate the IUD strings into the closure. </w:t>
      </w:r>
      <w:r w:rsidRPr="0002698E">
        <w:rPr>
          <w:rFonts w:ascii="Calibri" w:hAnsi="Calibri"/>
          <w:color w:val="000000"/>
        </w:rPr>
        <w:t>Hemostasis was good at end of procedure.</w:t>
      </w:r>
      <w:r w:rsidRPr="00F125DE">
        <w:rPr>
          <w:rFonts w:eastAsia="Times New Roman" w:cs="Arial"/>
        </w:rPr>
        <w:t xml:space="preserve"> </w:t>
      </w:r>
    </w:p>
    <w:p w:rsidR="00EA13A9" w:rsidRDefault="00EA13A9">
      <w:pPr>
        <w:rPr>
          <w:rFonts w:cs="Arial"/>
          <w:b/>
          <w:bCs/>
          <w:i/>
          <w:color w:val="3D82AC"/>
        </w:rPr>
      </w:pPr>
      <w:r>
        <w:rPr>
          <w:rFonts w:cs="Arial"/>
          <w:b/>
          <w:bCs/>
          <w:i/>
          <w:color w:val="3D82AC"/>
        </w:rPr>
        <w:br w:type="page"/>
      </w:r>
    </w:p>
    <w:p w:rsidR="00E3507E" w:rsidRPr="00F125DE" w:rsidRDefault="00262083">
      <w:pPr>
        <w:rPr>
          <w:rFonts w:cs="Arial"/>
          <w:bCs/>
          <w:color w:val="3D82AC"/>
        </w:rPr>
      </w:pPr>
      <w:r w:rsidRPr="00F125DE">
        <w:rPr>
          <w:rFonts w:cs="Arial"/>
          <w:b/>
          <w:bCs/>
          <w:i/>
          <w:color w:val="3D82AC"/>
        </w:rPr>
        <w:lastRenderedPageBreak/>
        <w:t xml:space="preserve">Postpartum </w:t>
      </w:r>
      <w:proofErr w:type="spellStart"/>
      <w:r w:rsidRPr="00F125DE">
        <w:rPr>
          <w:rFonts w:cs="Arial"/>
          <w:b/>
          <w:bCs/>
          <w:i/>
          <w:color w:val="3D82AC"/>
        </w:rPr>
        <w:t>Nexplanon</w:t>
      </w:r>
      <w:proofErr w:type="spellEnd"/>
      <w:r w:rsidRPr="00F125DE">
        <w:rPr>
          <w:rFonts w:cs="Arial"/>
          <w:b/>
          <w:bCs/>
          <w:i/>
          <w:color w:val="3D82AC"/>
        </w:rPr>
        <w:t xml:space="preserve"> insertion: </w:t>
      </w:r>
      <w:r w:rsidR="006643AC">
        <w:rPr>
          <w:rFonts w:cs="Arial"/>
          <w:b/>
          <w:bCs/>
          <w:color w:val="3D82AC"/>
        </w:rPr>
        <w:t>.XXX</w:t>
      </w:r>
      <w:r w:rsidR="00E3507E" w:rsidRPr="00F125DE">
        <w:rPr>
          <w:rFonts w:cs="Arial"/>
          <w:b/>
          <w:bCs/>
          <w:color w:val="3D82AC"/>
        </w:rPr>
        <w:t>OBIMPLANT</w:t>
      </w:r>
    </w:p>
    <w:p w:rsidR="00EE421E" w:rsidRDefault="00EE421E">
      <w:pPr>
        <w:rPr>
          <w:rFonts w:cs="Arial"/>
        </w:rPr>
      </w:pPr>
      <w:r w:rsidRPr="00F125DE">
        <w:rPr>
          <w:rFonts w:cs="Arial"/>
        </w:rPr>
        <w:t xml:space="preserve">Patient desires postpartum </w:t>
      </w:r>
      <w:proofErr w:type="spellStart"/>
      <w:r w:rsidRPr="00F125DE">
        <w:rPr>
          <w:rFonts w:cs="Arial"/>
        </w:rPr>
        <w:t>Nexplanon</w:t>
      </w:r>
      <w:proofErr w:type="spellEnd"/>
      <w:r w:rsidRPr="00F125DE">
        <w:rPr>
          <w:rFonts w:cs="Arial"/>
        </w:rPr>
        <w:t xml:space="preserve"> placement. A time out procedure was performed. The patient was placed in the proper positioning with her arm flexed behind her head. A marking pen was used to indicate the insertion location and guiding mark. The skin was cleaned with a cleansing solution. </w:t>
      </w:r>
      <w:r w:rsidR="0002698E">
        <w:rPr>
          <w:rFonts w:cs="Arial"/>
        </w:rPr>
        <w:t>***</w:t>
      </w:r>
      <w:r w:rsidRPr="00F125DE">
        <w:rPr>
          <w:rFonts w:cs="Arial"/>
        </w:rPr>
        <w:t xml:space="preserve">cc lidocaine 1% ***with epi was injected at the insertion site and along the route of planned insertion. The </w:t>
      </w:r>
      <w:proofErr w:type="spellStart"/>
      <w:r w:rsidRPr="00F125DE">
        <w:rPr>
          <w:rFonts w:cs="Arial"/>
        </w:rPr>
        <w:t>Nexplanon</w:t>
      </w:r>
      <w:proofErr w:type="spellEnd"/>
      <w:r w:rsidRPr="00F125DE">
        <w:rPr>
          <w:rFonts w:cs="Arial"/>
        </w:rPr>
        <w:t xml:space="preserve"> was placed </w:t>
      </w:r>
      <w:proofErr w:type="spellStart"/>
      <w:r w:rsidRPr="00F125DE">
        <w:rPr>
          <w:rFonts w:cs="Arial"/>
        </w:rPr>
        <w:t>subdermally</w:t>
      </w:r>
      <w:proofErr w:type="spellEnd"/>
      <w:r w:rsidRPr="00F125DE">
        <w:rPr>
          <w:rFonts w:cs="Arial"/>
        </w:rPr>
        <w:t xml:space="preserve"> and was palpable following insertion. Good hemostasis was noted. The skin was closed with a ***</w:t>
      </w:r>
      <w:proofErr w:type="spellStart"/>
      <w:r w:rsidRPr="00F125DE">
        <w:rPr>
          <w:rFonts w:cs="Arial"/>
        </w:rPr>
        <w:t>steristrip</w:t>
      </w:r>
      <w:proofErr w:type="spellEnd"/>
      <w:r w:rsidRPr="00F125DE">
        <w:rPr>
          <w:rFonts w:cs="Arial"/>
        </w:rPr>
        <w:t>/pressure dressing, and a pressure bandage was applied around the arm.</w:t>
      </w: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EA13A9">
      <w:pPr>
        <w:rPr>
          <w:rFonts w:cs="Arial"/>
        </w:rPr>
      </w:pPr>
    </w:p>
    <w:p w:rsidR="00EA13A9" w:rsidRDefault="00B93D4D">
      <w:pPr>
        <w:rPr>
          <w:rFonts w:cs="Arial"/>
        </w:rPr>
      </w:pPr>
      <w:r>
        <w:rPr>
          <w:rFonts w:cs="Arial"/>
        </w:rPr>
        <w:br/>
      </w:r>
    </w:p>
    <w:p w:rsidR="00EA13A9" w:rsidRDefault="00EA13A9">
      <w:pPr>
        <w:rPr>
          <w:rFonts w:cs="Arial"/>
        </w:rPr>
      </w:pPr>
    </w:p>
    <w:p w:rsidR="00EA13A9" w:rsidRPr="00F125DE" w:rsidRDefault="00B93D4D" w:rsidP="00B93D4D">
      <w:pPr>
        <w:jc w:val="center"/>
        <w:rPr>
          <w:rFonts w:cs="Arial"/>
          <w:bCs/>
        </w:rPr>
      </w:pPr>
      <w:r>
        <w:rPr>
          <w:rFonts w:cs="Arial"/>
          <w:bCs/>
          <w:noProof/>
        </w:rPr>
        <w:drawing>
          <wp:inline distT="0" distB="0" distL="0" distR="0">
            <wp:extent cx="990686" cy="9983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partum LARC Sample Auto Text for EM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86" cy="9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4F3" w:rsidRPr="00F125DE" w:rsidRDefault="0020119D" w:rsidP="00F125DE">
      <w:pPr>
        <w:jc w:val="center"/>
      </w:pPr>
      <w:r w:rsidRPr="00F125DE">
        <w:rPr>
          <w:noProof/>
        </w:rPr>
        <w:drawing>
          <wp:inline distT="0" distB="0" distL="0" distR="0">
            <wp:extent cx="3705727" cy="152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CK-500px (7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2884" cy="153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5DE">
        <w:br/>
      </w:r>
      <w:r w:rsidR="00B454F3" w:rsidRPr="00F125DE">
        <w:rPr>
          <w:color w:val="44BB89"/>
          <w:sz w:val="28"/>
          <w:szCs w:val="28"/>
          <w:u w:val="single"/>
        </w:rPr>
        <w:t>www.PICCK.o</w:t>
      </w:r>
      <w:bookmarkStart w:id="0" w:name="_GoBack"/>
      <w:bookmarkEnd w:id="0"/>
      <w:r w:rsidR="00B454F3" w:rsidRPr="00F125DE">
        <w:rPr>
          <w:color w:val="44BB89"/>
          <w:sz w:val="28"/>
          <w:szCs w:val="28"/>
          <w:u w:val="single"/>
        </w:rPr>
        <w:t>rg</w:t>
      </w:r>
    </w:p>
    <w:sectPr w:rsidR="00B454F3" w:rsidRPr="00F12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01551"/>
    <w:multiLevelType w:val="hybridMultilevel"/>
    <w:tmpl w:val="D3142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7E"/>
    <w:rsid w:val="0002698E"/>
    <w:rsid w:val="0009435F"/>
    <w:rsid w:val="00100E81"/>
    <w:rsid w:val="0020119D"/>
    <w:rsid w:val="00262083"/>
    <w:rsid w:val="00296BFC"/>
    <w:rsid w:val="00396A9A"/>
    <w:rsid w:val="006643AC"/>
    <w:rsid w:val="006A3BE4"/>
    <w:rsid w:val="00794AE3"/>
    <w:rsid w:val="008F2E64"/>
    <w:rsid w:val="00974313"/>
    <w:rsid w:val="00A64DFD"/>
    <w:rsid w:val="00AA571A"/>
    <w:rsid w:val="00B27D4C"/>
    <w:rsid w:val="00B454F3"/>
    <w:rsid w:val="00B93D4D"/>
    <w:rsid w:val="00C47A62"/>
    <w:rsid w:val="00D04303"/>
    <w:rsid w:val="00E3507E"/>
    <w:rsid w:val="00E4047A"/>
    <w:rsid w:val="00EA13A9"/>
    <w:rsid w:val="00ED3862"/>
    <w:rsid w:val="00EE421E"/>
    <w:rsid w:val="00F1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8E749-2451-4C40-BC58-7981936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Medical Center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Katharine (OBGYN)</dc:creator>
  <cp:keywords/>
  <dc:description/>
  <cp:lastModifiedBy>Tavilla,Kristina</cp:lastModifiedBy>
  <cp:revision>4</cp:revision>
  <cp:lastPrinted>2020-01-16T20:57:00Z</cp:lastPrinted>
  <dcterms:created xsi:type="dcterms:W3CDTF">2021-11-08T17:53:00Z</dcterms:created>
  <dcterms:modified xsi:type="dcterms:W3CDTF">2022-01-21T18:57:00Z</dcterms:modified>
</cp:coreProperties>
</file>